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F" w:rsidRPr="006D73B0" w:rsidRDefault="002C74EF" w:rsidP="00BB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hosphate Inline" w:hAnsi="Phosphate Inline" w:cs="Phosphate Inline"/>
        </w:rPr>
      </w:pPr>
      <w:r w:rsidRPr="006D73B0">
        <w:rPr>
          <w:rFonts w:ascii="Phosphate Inline" w:hAnsi="Phosphate Inline" w:cs="Phosphate Inline"/>
        </w:rPr>
        <w:t xml:space="preserve">Fiche d’inscription </w:t>
      </w:r>
      <w:r w:rsidR="00B169B9" w:rsidRPr="006D73B0">
        <w:rPr>
          <w:rFonts w:ascii="Phosphate Inline" w:hAnsi="Phosphate Inline" w:cs="Phosphate Inline"/>
        </w:rPr>
        <w:t>aux</w:t>
      </w:r>
      <w:r w:rsidRPr="006D73B0">
        <w:rPr>
          <w:rFonts w:ascii="Phosphate Inline" w:hAnsi="Phosphate Inline" w:cs="Phosphate Inline"/>
        </w:rPr>
        <w:t xml:space="preserve"> doctoral</w:t>
      </w:r>
      <w:r w:rsidR="00B169B9" w:rsidRPr="006D73B0">
        <w:rPr>
          <w:rFonts w:ascii="Phosphate Inline" w:hAnsi="Phosphate Inline" w:cs="Phosphate Inline"/>
        </w:rPr>
        <w:t>es</w:t>
      </w:r>
      <w:r w:rsidRPr="006D73B0">
        <w:rPr>
          <w:rFonts w:ascii="Phosphate Inline" w:hAnsi="Phosphate Inline" w:cs="Phosphate Inline"/>
        </w:rPr>
        <w:t xml:space="preserve"> </w:t>
      </w:r>
      <w:r w:rsidR="00B169B9" w:rsidRPr="006D73B0">
        <w:rPr>
          <w:rFonts w:ascii="Phosphate Inline" w:hAnsi="Phosphate Inline" w:cs="Phosphate Inline"/>
        </w:rPr>
        <w:t>de l’ASRDLF</w:t>
      </w:r>
    </w:p>
    <w:p w:rsidR="002C74EF" w:rsidRDefault="00B169B9" w:rsidP="002C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hosphate Inline" w:hAnsi="Phosphate Inline" w:cs="Phosphate Inline"/>
          <w:color w:val="3366FF"/>
        </w:rPr>
      </w:pPr>
      <w:r w:rsidRPr="006D73B0">
        <w:rPr>
          <w:rFonts w:ascii="Phosphate Inline" w:hAnsi="Phosphate Inline" w:cs="Phosphate Inline"/>
          <w:color w:val="3366FF"/>
        </w:rPr>
        <w:t>Proposition de communication</w:t>
      </w:r>
    </w:p>
    <w:p w:rsidR="00BB2FEB" w:rsidRPr="006D73B0" w:rsidRDefault="00BB2FEB" w:rsidP="002C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hosphate Inline" w:hAnsi="Phosphate Inline" w:cs="Phosphate Inline"/>
          <w:color w:val="3366FF"/>
        </w:rPr>
      </w:pPr>
      <w:r>
        <w:rPr>
          <w:rFonts w:ascii="Phosphate Inline" w:hAnsi="Phosphate Inline" w:cs="Phosphate Inline"/>
          <w:noProof/>
          <w:color w:val="3366FF"/>
          <w:lang w:eastAsia="fr-FR"/>
        </w:rPr>
        <w:drawing>
          <wp:inline distT="0" distB="0" distL="0" distR="0" wp14:anchorId="18B6ECEB" wp14:editId="3CABB6F5">
            <wp:extent cx="1160795" cy="880060"/>
            <wp:effectExtent l="0" t="0" r="762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9-13 à 13.08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75" cy="8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CE" w:rsidRPr="00BB2FEB" w:rsidRDefault="008241CE" w:rsidP="002C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color w:val="3366FF"/>
          <w:sz w:val="20"/>
        </w:rPr>
      </w:pPr>
      <w:r w:rsidRPr="00BB2FEB">
        <w:rPr>
          <w:rFonts w:asciiTheme="majorHAnsi" w:hAnsiTheme="majorHAnsi"/>
          <w:i/>
          <w:sz w:val="20"/>
          <w:lang w:val="fr-BE"/>
        </w:rPr>
        <w:t>Rappel : cette fiche sera publiée dans un document remis aux membres des Doctorales</w:t>
      </w:r>
    </w:p>
    <w:p w:rsidR="002C74EF" w:rsidRDefault="002C74EF" w:rsidP="002C74EF">
      <w:pPr>
        <w:jc w:val="center"/>
        <w:rPr>
          <w:rFonts w:asciiTheme="majorHAnsi" w:hAnsiTheme="majorHAnsi"/>
          <w:u w:val="single"/>
        </w:rPr>
      </w:pPr>
      <w:r w:rsidRPr="002A4FC3">
        <w:rPr>
          <w:rFonts w:asciiTheme="majorHAnsi" w:hAnsiTheme="majorHAnsi"/>
        </w:rPr>
        <w:t xml:space="preserve">A </w:t>
      </w:r>
      <w:r w:rsidR="00BB2FEB">
        <w:rPr>
          <w:rFonts w:asciiTheme="majorHAnsi" w:hAnsiTheme="majorHAnsi"/>
        </w:rPr>
        <w:t>déposer sur le site des Doctorales</w:t>
      </w:r>
      <w:r w:rsidRPr="002A4FC3">
        <w:rPr>
          <w:rFonts w:asciiTheme="majorHAnsi" w:hAnsiTheme="majorHAnsi"/>
        </w:rPr>
        <w:t xml:space="preserve"> avant le </w:t>
      </w:r>
      <w:r w:rsidR="006D73B0">
        <w:rPr>
          <w:rFonts w:asciiTheme="majorHAnsi" w:hAnsiTheme="majorHAnsi"/>
        </w:rPr>
        <w:t>10</w:t>
      </w:r>
      <w:r w:rsidRPr="002A4FC3">
        <w:rPr>
          <w:rFonts w:asciiTheme="majorHAnsi" w:hAnsiTheme="majorHAnsi"/>
        </w:rPr>
        <w:t xml:space="preserve"> </w:t>
      </w:r>
      <w:r w:rsidR="006D73B0">
        <w:rPr>
          <w:rFonts w:asciiTheme="majorHAnsi" w:hAnsiTheme="majorHAnsi"/>
        </w:rPr>
        <w:t>décembre</w:t>
      </w:r>
      <w:r w:rsidRPr="002A4FC3">
        <w:rPr>
          <w:rFonts w:asciiTheme="majorHAnsi" w:hAnsiTheme="majorHAnsi"/>
        </w:rPr>
        <w:t xml:space="preserve"> 201</w:t>
      </w:r>
      <w:r w:rsidR="00B169B9" w:rsidRPr="002A4FC3">
        <w:rPr>
          <w:rFonts w:asciiTheme="majorHAnsi" w:hAnsiTheme="majorHAnsi"/>
        </w:rPr>
        <w:t>9</w:t>
      </w:r>
      <w:bookmarkStart w:id="0" w:name="_GoBack"/>
      <w:bookmarkEnd w:id="0"/>
    </w:p>
    <w:p w:rsidR="006D73B0" w:rsidRPr="002A4FC3" w:rsidRDefault="006D73B0" w:rsidP="002C74EF">
      <w:pPr>
        <w:jc w:val="center"/>
        <w:rPr>
          <w:rFonts w:asciiTheme="majorHAnsi" w:hAnsiTheme="majorHAnsi"/>
          <w:i/>
          <w:color w:val="0000FF"/>
          <w:u w:val="single"/>
        </w:rPr>
      </w:pP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>Nom et prénom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>Email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>Institution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>Adresse, pays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 xml:space="preserve">Discipline 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line="360" w:lineRule="auto"/>
        <w:rPr>
          <w:rFonts w:asciiTheme="majorHAnsi" w:hAnsiTheme="majorHAnsi"/>
        </w:rPr>
      </w:pPr>
      <w:proofErr w:type="spellStart"/>
      <w:r w:rsidRPr="002A4FC3">
        <w:rPr>
          <w:rFonts w:asciiTheme="majorHAnsi" w:hAnsiTheme="majorHAnsi"/>
        </w:rPr>
        <w:t>Direc</w:t>
      </w:r>
      <w:r w:rsidR="00856335" w:rsidRPr="002A4FC3">
        <w:rPr>
          <w:rFonts w:asciiTheme="majorHAnsi" w:hAnsiTheme="majorHAnsi"/>
        </w:rPr>
        <w:t>-</w:t>
      </w:r>
      <w:r w:rsidRPr="002A4FC3">
        <w:rPr>
          <w:rFonts w:asciiTheme="majorHAnsi" w:hAnsiTheme="majorHAnsi"/>
        </w:rPr>
        <w:t>teur</w:t>
      </w:r>
      <w:r w:rsidR="00856335" w:rsidRPr="002A4FC3">
        <w:rPr>
          <w:rFonts w:asciiTheme="majorHAnsi" w:hAnsiTheme="majorHAnsi"/>
        </w:rPr>
        <w:t>-trice</w:t>
      </w:r>
      <w:proofErr w:type="spellEnd"/>
      <w:r w:rsidRPr="002A4FC3">
        <w:rPr>
          <w:rFonts w:asciiTheme="majorHAnsi" w:hAnsiTheme="majorHAnsi"/>
        </w:rPr>
        <w:t xml:space="preserve">(s) de thèse 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2C74EF" w:rsidRPr="002A4FC3" w:rsidRDefault="002C74EF" w:rsidP="002C74EF">
      <w:pPr>
        <w:tabs>
          <w:tab w:val="left" w:pos="2160"/>
          <w:tab w:val="right" w:leader="underscore" w:pos="9000"/>
        </w:tabs>
        <w:spacing w:after="0" w:line="360" w:lineRule="auto"/>
        <w:rPr>
          <w:rFonts w:asciiTheme="majorHAnsi" w:hAnsiTheme="majorHAnsi"/>
        </w:rPr>
      </w:pPr>
      <w:r w:rsidRPr="002A4FC3">
        <w:rPr>
          <w:rFonts w:asciiTheme="majorHAnsi" w:hAnsiTheme="majorHAnsi"/>
        </w:rPr>
        <w:t xml:space="preserve">Titre de la thèse </w:t>
      </w:r>
      <w:r w:rsidRPr="002A4FC3">
        <w:rPr>
          <w:rFonts w:asciiTheme="majorHAnsi" w:hAnsiTheme="majorHAnsi"/>
        </w:rPr>
        <w:tab/>
      </w:r>
      <w:r w:rsidRPr="002A4FC3">
        <w:rPr>
          <w:rFonts w:asciiTheme="majorHAnsi" w:hAnsiTheme="majorHAnsi"/>
        </w:rPr>
        <w:tab/>
      </w:r>
    </w:p>
    <w:p w:rsidR="00856335" w:rsidRPr="002A4FC3" w:rsidRDefault="00856335" w:rsidP="00B169B9">
      <w:pPr>
        <w:tabs>
          <w:tab w:val="left" w:pos="2160"/>
          <w:tab w:val="right" w:leader="underscore" w:pos="9000"/>
        </w:tabs>
        <w:spacing w:after="0" w:line="360" w:lineRule="auto"/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  <w:r w:rsidRPr="002A4FC3">
        <w:rPr>
          <w:rFonts w:asciiTheme="majorHAnsi" w:hAnsiTheme="majorHAnsi"/>
          <w:b/>
          <w:u w:val="single"/>
        </w:rPr>
        <w:t>Idée dominante</w:t>
      </w:r>
      <w:r w:rsidRPr="002A4FC3">
        <w:rPr>
          <w:rFonts w:asciiTheme="majorHAnsi" w:hAnsiTheme="majorHAnsi"/>
          <w:b/>
        </w:rPr>
        <w:t xml:space="preserve"> :</w:t>
      </w:r>
      <w:r w:rsidRPr="002A4FC3">
        <w:rPr>
          <w:rFonts w:asciiTheme="majorHAnsi" w:hAnsiTheme="majorHAnsi"/>
        </w:rPr>
        <w:t xml:space="preserve"> (à formuler de préférence sous forme de question) (entre 300 et 600 caractères espaces compris maximum)</w:t>
      </w:r>
    </w:p>
    <w:p w:rsidR="00856335" w:rsidRPr="002A4FC3" w:rsidRDefault="00856335" w:rsidP="00856335">
      <w:pPr>
        <w:pStyle w:val="Corpsdetexte"/>
        <w:jc w:val="both"/>
        <w:rPr>
          <w:rFonts w:asciiTheme="majorHAnsi" w:hAnsiTheme="majorHAnsi"/>
          <w:sz w:val="24"/>
          <w:szCs w:val="22"/>
        </w:rPr>
      </w:pPr>
    </w:p>
    <w:p w:rsidR="00856335" w:rsidRPr="002A4FC3" w:rsidRDefault="00856335" w:rsidP="00856335">
      <w:pPr>
        <w:pStyle w:val="Corpsdetexte"/>
        <w:ind w:firstLine="708"/>
        <w:jc w:val="both"/>
        <w:rPr>
          <w:rFonts w:asciiTheme="majorHAnsi" w:hAnsiTheme="majorHAnsi"/>
          <w:sz w:val="24"/>
          <w:szCs w:val="22"/>
        </w:rPr>
      </w:pPr>
    </w:p>
    <w:p w:rsidR="00856335" w:rsidRPr="002A4FC3" w:rsidRDefault="00856335" w:rsidP="00856335">
      <w:pPr>
        <w:pStyle w:val="Corpsdetexte"/>
        <w:ind w:firstLine="708"/>
        <w:jc w:val="both"/>
        <w:rPr>
          <w:rFonts w:asciiTheme="majorHAnsi" w:hAnsiTheme="majorHAnsi"/>
          <w:sz w:val="24"/>
          <w:szCs w:val="22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  <w:r w:rsidRPr="002A4FC3">
        <w:rPr>
          <w:rFonts w:asciiTheme="majorHAnsi" w:hAnsiTheme="majorHAnsi"/>
          <w:b/>
          <w:u w:val="single"/>
        </w:rPr>
        <w:t>Problématiques essentielles</w:t>
      </w:r>
      <w:r w:rsidRPr="002A4FC3">
        <w:rPr>
          <w:rFonts w:asciiTheme="majorHAnsi" w:hAnsiTheme="majorHAnsi"/>
          <w:b/>
        </w:rPr>
        <w:t xml:space="preserve"> </w:t>
      </w:r>
      <w:r w:rsidRPr="002A4FC3">
        <w:rPr>
          <w:rFonts w:asciiTheme="majorHAnsi" w:hAnsiTheme="majorHAnsi"/>
        </w:rPr>
        <w:t xml:space="preserve">(entre 1 000 </w:t>
      </w:r>
      <w:proofErr w:type="gramStart"/>
      <w:r w:rsidRPr="002A4FC3">
        <w:rPr>
          <w:rFonts w:asciiTheme="majorHAnsi" w:hAnsiTheme="majorHAnsi"/>
        </w:rPr>
        <w:t>minimum</w:t>
      </w:r>
      <w:proofErr w:type="gramEnd"/>
      <w:r w:rsidRPr="002A4FC3">
        <w:rPr>
          <w:rFonts w:asciiTheme="majorHAnsi" w:hAnsiTheme="majorHAnsi"/>
        </w:rPr>
        <w:t xml:space="preserve"> et 1 600 caractères espaces compris maximum)</w:t>
      </w:r>
      <w:r w:rsidRPr="002A4FC3">
        <w:rPr>
          <w:rFonts w:asciiTheme="majorHAnsi" w:hAnsiTheme="majorHAnsi"/>
          <w:b/>
        </w:rPr>
        <w:t>:</w:t>
      </w: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  <w:b/>
        </w:rPr>
      </w:pPr>
      <w:r w:rsidRPr="002A4FC3">
        <w:rPr>
          <w:rFonts w:asciiTheme="majorHAnsi" w:hAnsiTheme="majorHAnsi"/>
          <w:b/>
          <w:u w:val="single"/>
        </w:rPr>
        <w:t>Méthodologies utilisées</w:t>
      </w:r>
      <w:r w:rsidRPr="002A4FC3">
        <w:rPr>
          <w:rFonts w:asciiTheme="majorHAnsi" w:hAnsiTheme="majorHAnsi"/>
        </w:rPr>
        <w:t xml:space="preserve"> (entre 300 minimum et 600 caractères espaces compris maximum)</w:t>
      </w:r>
      <w:r w:rsidRPr="002A4FC3">
        <w:rPr>
          <w:rFonts w:asciiTheme="majorHAnsi" w:hAnsiTheme="majorHAnsi"/>
          <w:b/>
          <w:u w:val="single"/>
        </w:rPr>
        <w:t xml:space="preserve"> </w:t>
      </w:r>
      <w:r w:rsidRPr="002A4FC3">
        <w:rPr>
          <w:rFonts w:asciiTheme="majorHAnsi" w:hAnsiTheme="majorHAnsi"/>
          <w:b/>
        </w:rPr>
        <w:t xml:space="preserve">: </w:t>
      </w: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  <w:b/>
          <w:u w:val="single"/>
        </w:rPr>
      </w:pPr>
      <w:r w:rsidRPr="002A4FC3">
        <w:rPr>
          <w:rFonts w:asciiTheme="majorHAnsi" w:hAnsiTheme="majorHAnsi"/>
          <w:b/>
          <w:u w:val="single"/>
        </w:rPr>
        <w:t>Terrain(s) d’étude</w:t>
      </w:r>
      <w:r w:rsidRPr="002A4FC3">
        <w:rPr>
          <w:rFonts w:asciiTheme="majorHAnsi" w:hAnsiTheme="majorHAnsi"/>
          <w:b/>
        </w:rPr>
        <w:t> :</w:t>
      </w:r>
      <w:r w:rsidRPr="002A4FC3">
        <w:rPr>
          <w:rFonts w:asciiTheme="majorHAnsi" w:hAnsiTheme="majorHAnsi"/>
        </w:rPr>
        <w:t xml:space="preserve"> (100 caractères espaces compris maximum)</w:t>
      </w: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</w:p>
    <w:p w:rsidR="00856335" w:rsidRPr="002A4FC3" w:rsidRDefault="00856335" w:rsidP="00856335">
      <w:pPr>
        <w:rPr>
          <w:rFonts w:asciiTheme="majorHAnsi" w:hAnsiTheme="majorHAnsi"/>
        </w:rPr>
      </w:pPr>
      <w:r w:rsidRPr="002A4FC3">
        <w:rPr>
          <w:rFonts w:asciiTheme="majorHAnsi" w:hAnsiTheme="majorHAnsi"/>
          <w:b/>
          <w:u w:val="single"/>
        </w:rPr>
        <w:t xml:space="preserve">Mots-clés (6 </w:t>
      </w:r>
      <w:proofErr w:type="gramStart"/>
      <w:r w:rsidRPr="002A4FC3">
        <w:rPr>
          <w:rFonts w:asciiTheme="majorHAnsi" w:hAnsiTheme="majorHAnsi"/>
          <w:b/>
          <w:u w:val="single"/>
        </w:rPr>
        <w:t>maximum</w:t>
      </w:r>
      <w:proofErr w:type="gramEnd"/>
      <w:r w:rsidRPr="002A4FC3">
        <w:rPr>
          <w:rFonts w:asciiTheme="majorHAnsi" w:hAnsiTheme="majorHAnsi"/>
          <w:b/>
          <w:u w:val="single"/>
        </w:rPr>
        <w:t>)</w:t>
      </w:r>
      <w:r w:rsidRPr="002A4FC3">
        <w:rPr>
          <w:rFonts w:asciiTheme="majorHAnsi" w:hAnsiTheme="majorHAnsi"/>
          <w:b/>
        </w:rPr>
        <w:t> :</w:t>
      </w:r>
    </w:p>
    <w:p w:rsidR="00856335" w:rsidRPr="002A4FC3" w:rsidRDefault="00856335" w:rsidP="00856335">
      <w:pPr>
        <w:tabs>
          <w:tab w:val="right" w:pos="10466"/>
        </w:tabs>
        <w:rPr>
          <w:rFonts w:asciiTheme="majorHAnsi" w:hAnsiTheme="majorHAnsi"/>
          <w:u w:val="single"/>
        </w:rPr>
      </w:pPr>
      <w:r w:rsidRPr="002A4FC3">
        <w:rPr>
          <w:rFonts w:asciiTheme="majorHAnsi" w:hAnsiTheme="majorHAnsi"/>
          <w:b/>
          <w:u w:val="single"/>
        </w:rPr>
        <w:t>Date de début de la thèse</w:t>
      </w:r>
      <w:r w:rsidRPr="002A4FC3">
        <w:rPr>
          <w:rFonts w:asciiTheme="majorHAnsi" w:hAnsiTheme="majorHAnsi"/>
          <w:b/>
        </w:rPr>
        <w:t xml:space="preserve"> :</w:t>
      </w:r>
    </w:p>
    <w:p w:rsidR="00856335" w:rsidRPr="002A4FC3" w:rsidRDefault="00856335" w:rsidP="00856335">
      <w:pPr>
        <w:rPr>
          <w:rFonts w:asciiTheme="majorHAnsi" w:hAnsiTheme="majorHAnsi" w:cstheme="minorHAnsi"/>
        </w:rPr>
      </w:pPr>
    </w:p>
    <w:p w:rsidR="00856335" w:rsidRPr="002A4FC3" w:rsidRDefault="00856335" w:rsidP="00856335">
      <w:pPr>
        <w:rPr>
          <w:rFonts w:asciiTheme="majorHAnsi" w:hAnsiTheme="majorHAnsi"/>
          <w:i/>
        </w:rPr>
      </w:pPr>
      <w:r w:rsidRPr="002A4FC3">
        <w:rPr>
          <w:rFonts w:asciiTheme="majorHAnsi" w:hAnsiTheme="majorHAnsi"/>
          <w:i/>
        </w:rPr>
        <w:t>Nous vous serions reconnaissants de bien vouloir préciser le(s) thème(s) sur le(s)quel(s) porte votre travail de thèse en les classant par ordre de pertinence décroissant. A titre indicatif, nous vous proposons une classification provisoire que nous enrichirons à partir de vos propositions.</w:t>
      </w:r>
    </w:p>
    <w:tbl>
      <w:tblPr>
        <w:tblStyle w:val="Grille"/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851"/>
        <w:gridCol w:w="4390"/>
      </w:tblGrid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>Acteurs sociaux et territoires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Innovation et développement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>Activités de service et territoires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Métropolisatio</w:t>
            </w:r>
            <w:r w:rsidRPr="00BF1D4C">
              <w:rPr>
                <w:rStyle w:val="lev"/>
                <w:rFonts w:asciiTheme="majorHAnsi" w:hAnsiTheme="majorHAnsi"/>
                <w:b w:val="0"/>
                <w:bCs w:val="0"/>
                <w:szCs w:val="21"/>
              </w:rPr>
              <w:t>n</w:t>
            </w:r>
            <w:r w:rsidRPr="00BF1D4C">
              <w:rPr>
                <w:rStyle w:val="lev"/>
                <w:rFonts w:asciiTheme="majorHAnsi" w:hAnsiTheme="majorHAnsi"/>
                <w:bCs w:val="0"/>
                <w:szCs w:val="21"/>
              </w:rPr>
              <w:t xml:space="preserve"> </w:t>
            </w:r>
            <w:r w:rsidRPr="00BF1D4C">
              <w:rPr>
                <w:rStyle w:val="lev"/>
                <w:rFonts w:asciiTheme="majorHAnsi" w:hAnsiTheme="majorHAnsi"/>
                <w:b w:val="0"/>
                <w:bCs w:val="0"/>
                <w:szCs w:val="21"/>
              </w:rPr>
              <w:t>et</w:t>
            </w:r>
            <w:r w:rsidRPr="00BF1D4C">
              <w:rPr>
                <w:rStyle w:val="lev"/>
                <w:rFonts w:asciiTheme="majorHAnsi" w:hAnsiTheme="majorHAnsi"/>
                <w:bCs w:val="0"/>
                <w:szCs w:val="21"/>
              </w:rPr>
              <w:t xml:space="preserve"> </w:t>
            </w:r>
            <w:r w:rsidRPr="00BF1D4C">
              <w:rPr>
                <w:rStyle w:val="lev"/>
                <w:rFonts w:asciiTheme="majorHAnsi" w:hAnsiTheme="majorHAnsi"/>
                <w:b w:val="0"/>
                <w:bCs w:val="0"/>
                <w:szCs w:val="21"/>
              </w:rPr>
              <w:t>d</w:t>
            </w:r>
            <w:r w:rsidRPr="00BF1D4C">
              <w:rPr>
                <w:rFonts w:asciiTheme="majorHAnsi" w:hAnsiTheme="majorHAnsi"/>
                <w:szCs w:val="21"/>
              </w:rPr>
              <w:t>éveloppement rural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>Aménagement et environnement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</w:rPr>
            </w:pPr>
            <w:r w:rsidRPr="00BF1D4C">
              <w:rPr>
                <w:rFonts w:asciiTheme="majorHAnsi" w:hAnsiTheme="majorHAnsi"/>
              </w:rPr>
              <w:t>Mobilités et modes de vie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 xml:space="preserve">Analyse des dynamiques  urbaines 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Modélisation, systèmes d’information, et simulation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 xml:space="preserve">Analyse des dynamiques rurales et péri-urbaines 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i/>
              </w:rPr>
            </w:pPr>
            <w:r w:rsidRPr="00BF1D4C">
              <w:rPr>
                <w:rFonts w:asciiTheme="majorHAnsi" w:hAnsiTheme="majorHAnsi"/>
                <w:szCs w:val="21"/>
              </w:rPr>
              <w:t>Patrimoines naturels et culturels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  <w:szCs w:val="21"/>
              </w:rPr>
            </w:pPr>
            <w:r w:rsidRPr="002A4FC3">
              <w:rPr>
                <w:rFonts w:asciiTheme="majorHAnsi" w:hAnsiTheme="majorHAnsi"/>
                <w:szCs w:val="21"/>
              </w:rPr>
              <w:t>Développement régional et politiques publiques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</w:rPr>
            </w:pPr>
            <w:r w:rsidRPr="00BF1D4C">
              <w:rPr>
                <w:rFonts w:asciiTheme="majorHAnsi" w:hAnsiTheme="majorHAnsi"/>
                <w:szCs w:val="21"/>
              </w:rPr>
              <w:t>Phénomènes migratoire</w:t>
            </w:r>
            <w:r w:rsidRPr="00BF1D4C">
              <w:rPr>
                <w:rStyle w:val="lev"/>
                <w:rFonts w:asciiTheme="majorHAnsi" w:hAnsiTheme="majorHAnsi"/>
                <w:b w:val="0"/>
                <w:szCs w:val="21"/>
              </w:rPr>
              <w:t>s</w:t>
            </w:r>
            <w:r w:rsidRPr="00BF1D4C">
              <w:rPr>
                <w:rStyle w:val="lev"/>
                <w:rFonts w:asciiTheme="majorHAnsi" w:hAnsiTheme="majorHAnsi"/>
                <w:szCs w:val="21"/>
              </w:rPr>
              <w:t xml:space="preserve"> </w:t>
            </w:r>
            <w:r w:rsidRPr="00BF1D4C">
              <w:rPr>
                <w:rStyle w:val="lev"/>
                <w:rFonts w:asciiTheme="majorHAnsi" w:hAnsiTheme="majorHAnsi"/>
                <w:b w:val="0"/>
                <w:szCs w:val="21"/>
              </w:rPr>
              <w:t>et</w:t>
            </w:r>
            <w:r w:rsidRPr="00BF1D4C">
              <w:rPr>
                <w:rStyle w:val="lev"/>
                <w:rFonts w:asciiTheme="majorHAnsi" w:hAnsiTheme="majorHAnsi"/>
                <w:szCs w:val="21"/>
              </w:rPr>
              <w:t xml:space="preserve"> </w:t>
            </w:r>
            <w:r w:rsidRPr="00BF1D4C">
              <w:rPr>
                <w:rStyle w:val="lev"/>
                <w:rFonts w:asciiTheme="majorHAnsi" w:hAnsiTheme="majorHAnsi"/>
                <w:b w:val="0"/>
                <w:szCs w:val="21"/>
              </w:rPr>
              <w:t>t</w:t>
            </w:r>
            <w:r w:rsidRPr="00BF1D4C">
              <w:rPr>
                <w:rFonts w:asciiTheme="majorHAnsi" w:hAnsiTheme="majorHAnsi"/>
                <w:szCs w:val="21"/>
              </w:rPr>
              <w:t>endances démographiques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>Développement régional et PVD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Politique publique locale / Politique foncière et/ou de l’habitat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  <w:szCs w:val="21"/>
              </w:rPr>
            </w:pPr>
            <w:r w:rsidRPr="002A4FC3">
              <w:rPr>
                <w:rFonts w:asciiTheme="majorHAnsi" w:hAnsiTheme="majorHAnsi"/>
                <w:szCs w:val="21"/>
              </w:rPr>
              <w:t>Environnement et développement durable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</w:rPr>
            </w:pPr>
            <w:r w:rsidRPr="00BF1D4C">
              <w:rPr>
                <w:rFonts w:asciiTheme="majorHAnsi" w:hAnsiTheme="majorHAnsi"/>
                <w:szCs w:val="21"/>
              </w:rPr>
              <w:t>Projets territoriaux intégrés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  <w:szCs w:val="21"/>
              </w:rPr>
            </w:pPr>
            <w:r w:rsidRPr="002A4FC3">
              <w:rPr>
                <w:rFonts w:asciiTheme="majorHAnsi" w:hAnsiTheme="majorHAnsi"/>
                <w:szCs w:val="21"/>
              </w:rPr>
              <w:t>Espace et proximité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Temporalités de l’aménagement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  <w:szCs w:val="21"/>
              </w:rPr>
            </w:pPr>
            <w:r w:rsidRPr="002A4FC3">
              <w:rPr>
                <w:rFonts w:asciiTheme="majorHAnsi" w:hAnsiTheme="majorHAnsi"/>
                <w:szCs w:val="21"/>
              </w:rPr>
              <w:t>Gouvernance territoriale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  <w:szCs w:val="21"/>
              </w:rPr>
            </w:pPr>
            <w:r w:rsidRPr="00BF1D4C">
              <w:rPr>
                <w:rFonts w:asciiTheme="majorHAnsi" w:hAnsiTheme="majorHAnsi"/>
                <w:szCs w:val="21"/>
              </w:rPr>
              <w:t>Tourisme, loisirs, sports et territoires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t>Industries, entreprises et territoires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BF1D4C">
            <w:pPr>
              <w:ind w:right="313"/>
              <w:rPr>
                <w:rFonts w:asciiTheme="majorHAnsi" w:hAnsiTheme="majorHAnsi"/>
              </w:rPr>
            </w:pPr>
            <w:r w:rsidRPr="00BF1D4C">
              <w:rPr>
                <w:rFonts w:asciiTheme="majorHAnsi" w:hAnsiTheme="majorHAnsi"/>
              </w:rPr>
              <w:t>Transports, logistique</w:t>
            </w:r>
          </w:p>
        </w:tc>
      </w:tr>
      <w:tr w:rsidR="00A4373D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2A4FC3" w:rsidRDefault="0045756F" w:rsidP="0097561B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4373D" w:rsidRPr="002A4FC3" w:rsidRDefault="00A4373D" w:rsidP="00BF1D4C">
            <w:pPr>
              <w:ind w:right="459"/>
              <w:rPr>
                <w:rFonts w:asciiTheme="majorHAnsi" w:hAnsiTheme="majorHAnsi"/>
                <w:szCs w:val="21"/>
              </w:rPr>
            </w:pPr>
            <w:r w:rsidRPr="002A4FC3">
              <w:rPr>
                <w:rFonts w:asciiTheme="majorHAnsi" w:hAnsiTheme="majorHAnsi"/>
                <w:szCs w:val="21"/>
              </w:rPr>
              <w:t>Inégalités socio-spatiales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4373D" w:rsidRPr="002A4FC3" w:rsidRDefault="0045756F" w:rsidP="00007431">
            <w:pPr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73D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4373D" w:rsidRPr="00BF1D4C" w:rsidRDefault="00A4373D" w:rsidP="00856335">
            <w:pPr>
              <w:rPr>
                <w:rFonts w:asciiTheme="majorHAnsi" w:hAnsiTheme="majorHAnsi"/>
                <w:i/>
              </w:rPr>
            </w:pPr>
            <w:r w:rsidRPr="00BF1D4C">
              <w:rPr>
                <w:rFonts w:asciiTheme="majorHAnsi" w:hAnsiTheme="majorHAnsi"/>
                <w:i/>
              </w:rPr>
              <w:t>Autres. Précisez :</w:t>
            </w:r>
          </w:p>
        </w:tc>
      </w:tr>
      <w:tr w:rsidR="00BD39BF" w:rsidRPr="002A4FC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9BF" w:rsidRPr="002A4FC3" w:rsidRDefault="0045756F" w:rsidP="00B77F18">
            <w:pPr>
              <w:spacing w:before="240" w:after="240"/>
              <w:rPr>
                <w:rFonts w:asciiTheme="majorHAnsi" w:hAnsiTheme="majorHAnsi"/>
              </w:rPr>
            </w:pPr>
            <w:r w:rsidRPr="002A4FC3">
              <w:rPr>
                <w:rFonts w:asciiTheme="majorHAnsi" w:hAnsiTheme="majorHAns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BF" w:rsidRPr="002A4FC3">
              <w:rPr>
                <w:rFonts w:asciiTheme="majorHAnsi" w:hAnsiTheme="majorHAnsi"/>
              </w:rPr>
              <w:instrText xml:space="preserve"> FORMCHECKBOX </w:instrText>
            </w:r>
            <w:r w:rsidRPr="002A4FC3">
              <w:rPr>
                <w:rFonts w:asciiTheme="majorHAnsi" w:hAnsiTheme="majorHAnsi"/>
              </w:rPr>
            </w:r>
            <w:r w:rsidRPr="002A4FC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9BF" w:rsidRPr="00BF1D4C" w:rsidRDefault="00BD39BF" w:rsidP="00B77F18">
            <w:pPr>
              <w:spacing w:before="240" w:after="240"/>
              <w:rPr>
                <w:rFonts w:asciiTheme="majorHAnsi" w:hAnsiTheme="majorHAnsi"/>
                <w:i/>
              </w:rPr>
            </w:pPr>
            <w:r w:rsidRPr="00BF1D4C">
              <w:rPr>
                <w:rFonts w:asciiTheme="majorHAnsi" w:hAnsiTheme="majorHAnsi"/>
                <w:i/>
              </w:rPr>
              <w:t>Frontières et intégration européenne (session spéciale chaire Jean Monnet)</w:t>
            </w:r>
          </w:p>
        </w:tc>
      </w:tr>
    </w:tbl>
    <w:p w:rsidR="00856335" w:rsidRPr="002A4FC3" w:rsidRDefault="00856335" w:rsidP="00856335">
      <w:pPr>
        <w:rPr>
          <w:rFonts w:asciiTheme="majorHAnsi" w:hAnsiTheme="majorHAnsi"/>
          <w:i/>
        </w:rPr>
      </w:pPr>
    </w:p>
    <w:p w:rsidR="0033220D" w:rsidRPr="002A4FC3" w:rsidRDefault="0033220D">
      <w:pPr>
        <w:rPr>
          <w:rFonts w:asciiTheme="majorHAnsi" w:hAnsiTheme="majorHAnsi"/>
        </w:rPr>
      </w:pPr>
    </w:p>
    <w:sectPr w:rsidR="0033220D" w:rsidRPr="002A4FC3" w:rsidSect="00BB2FEB">
      <w:footerReference w:type="even" r:id="rId9"/>
      <w:footerReference w:type="default" r:id="rId10"/>
      <w:pgSz w:w="11906" w:h="16838"/>
      <w:pgMar w:top="284" w:right="1080" w:bottom="851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CD" w:rsidRDefault="00E31CCD">
      <w:pPr>
        <w:spacing w:before="0" w:after="0" w:line="240" w:lineRule="auto"/>
      </w:pPr>
      <w:r>
        <w:separator/>
      </w:r>
    </w:p>
  </w:endnote>
  <w:endnote w:type="continuationSeparator" w:id="0">
    <w:p w:rsidR="00E31CCD" w:rsidRDefault="00E31C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9A" w:rsidRDefault="0045756F" w:rsidP="00B479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769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769A" w:rsidRDefault="00AC769A" w:rsidP="00BD39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9A" w:rsidRDefault="0045756F" w:rsidP="00B479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76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2FE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C769A" w:rsidRDefault="00AC769A" w:rsidP="00BD39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CD" w:rsidRDefault="00E31CCD">
      <w:pPr>
        <w:spacing w:before="0" w:after="0" w:line="240" w:lineRule="auto"/>
      </w:pPr>
      <w:r>
        <w:separator/>
      </w:r>
    </w:p>
  </w:footnote>
  <w:footnote w:type="continuationSeparator" w:id="0">
    <w:p w:rsidR="00E31CCD" w:rsidRDefault="00E31C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A72"/>
    <w:multiLevelType w:val="hybridMultilevel"/>
    <w:tmpl w:val="D10E85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F"/>
    <w:rsid w:val="00007431"/>
    <w:rsid w:val="00040D1F"/>
    <w:rsid w:val="000A34D8"/>
    <w:rsid w:val="00127C3C"/>
    <w:rsid w:val="00176ED8"/>
    <w:rsid w:val="001D3859"/>
    <w:rsid w:val="001E363F"/>
    <w:rsid w:val="00231832"/>
    <w:rsid w:val="00233033"/>
    <w:rsid w:val="002A4FC3"/>
    <w:rsid w:val="002C74EF"/>
    <w:rsid w:val="00314325"/>
    <w:rsid w:val="0033220D"/>
    <w:rsid w:val="00342EC9"/>
    <w:rsid w:val="00355A28"/>
    <w:rsid w:val="00381DAB"/>
    <w:rsid w:val="003D4250"/>
    <w:rsid w:val="003D729D"/>
    <w:rsid w:val="00405636"/>
    <w:rsid w:val="00435B6D"/>
    <w:rsid w:val="0045756F"/>
    <w:rsid w:val="00485EB8"/>
    <w:rsid w:val="004B1D22"/>
    <w:rsid w:val="00532A8C"/>
    <w:rsid w:val="00563BDA"/>
    <w:rsid w:val="00674A80"/>
    <w:rsid w:val="006D73B0"/>
    <w:rsid w:val="007C3062"/>
    <w:rsid w:val="00820BBF"/>
    <w:rsid w:val="008241CE"/>
    <w:rsid w:val="00847BC4"/>
    <w:rsid w:val="00856335"/>
    <w:rsid w:val="008C2C4A"/>
    <w:rsid w:val="008D1236"/>
    <w:rsid w:val="00950146"/>
    <w:rsid w:val="0097561B"/>
    <w:rsid w:val="009C42CE"/>
    <w:rsid w:val="00A4373D"/>
    <w:rsid w:val="00A47502"/>
    <w:rsid w:val="00A818BC"/>
    <w:rsid w:val="00AC769A"/>
    <w:rsid w:val="00B169B9"/>
    <w:rsid w:val="00B17836"/>
    <w:rsid w:val="00B260C0"/>
    <w:rsid w:val="00B479AC"/>
    <w:rsid w:val="00B77F18"/>
    <w:rsid w:val="00BB2B79"/>
    <w:rsid w:val="00BB2FEB"/>
    <w:rsid w:val="00BD39BF"/>
    <w:rsid w:val="00BF1D4C"/>
    <w:rsid w:val="00C87413"/>
    <w:rsid w:val="00CF061D"/>
    <w:rsid w:val="00D21A0C"/>
    <w:rsid w:val="00D36285"/>
    <w:rsid w:val="00D36A1E"/>
    <w:rsid w:val="00D915E7"/>
    <w:rsid w:val="00DE55E0"/>
    <w:rsid w:val="00E31CCD"/>
    <w:rsid w:val="00E40418"/>
    <w:rsid w:val="00FD01B0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C74EF"/>
    <w:pPr>
      <w:spacing w:before="120" w:after="120" w:line="276" w:lineRule="auto"/>
      <w:jc w:val="both"/>
    </w:pPr>
    <w:rPr>
      <w:rFonts w:ascii="Calibri" w:eastAsia="Calibri" w:hAnsi="Calibri" w:cs="Times New Roman"/>
      <w:szCs w:val="22"/>
    </w:rPr>
  </w:style>
  <w:style w:type="paragraph" w:styleId="Titre2">
    <w:name w:val="heading 2"/>
    <w:basedOn w:val="Normal"/>
    <w:link w:val="Titre2Car"/>
    <w:uiPriority w:val="99"/>
    <w:qFormat/>
    <w:rsid w:val="002C74E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C74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99"/>
    <w:qFormat/>
    <w:rsid w:val="002C74EF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character" w:styleId="lev">
    <w:name w:val="Strong"/>
    <w:basedOn w:val="Policepardfaut"/>
    <w:uiPriority w:val="22"/>
    <w:qFormat/>
    <w:rsid w:val="002C74EF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rsid w:val="002C74EF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2C74EF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4EF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Policepardfaut"/>
    <w:uiPriority w:val="99"/>
    <w:rsid w:val="002C74E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C74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EF"/>
    <w:rPr>
      <w:rFonts w:ascii="Tahoma" w:eastAsia="Calibri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C74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4E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C74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4EF"/>
    <w:rPr>
      <w:rFonts w:ascii="Calibri" w:eastAsia="Calibri" w:hAnsi="Calibri" w:cs="Times New Roman"/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rsid w:val="002C74EF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2C74E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4EF"/>
    <w:rPr>
      <w:rFonts w:ascii="Calibri" w:eastAsia="Calibri" w:hAnsi="Calibri" w:cs="Times New Roman"/>
      <w:szCs w:val="22"/>
    </w:rPr>
  </w:style>
  <w:style w:type="paragraph" w:styleId="Pieddepage">
    <w:name w:val="footer"/>
    <w:basedOn w:val="Normal"/>
    <w:link w:val="PieddepageCar"/>
    <w:uiPriority w:val="99"/>
    <w:rsid w:val="002C74E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4EF"/>
    <w:rPr>
      <w:rFonts w:ascii="Calibri" w:eastAsia="Calibri" w:hAnsi="Calibri" w:cs="Times New Roman"/>
      <w:szCs w:val="22"/>
    </w:rPr>
  </w:style>
  <w:style w:type="paragraph" w:styleId="Corpsdetexte">
    <w:name w:val="Body Text"/>
    <w:basedOn w:val="Normal"/>
    <w:link w:val="CorpsdetexteCar"/>
    <w:rsid w:val="00856335"/>
    <w:pPr>
      <w:spacing w:before="0" w:after="0" w:line="240" w:lineRule="auto"/>
      <w:jc w:val="left"/>
    </w:pPr>
    <w:rPr>
      <w:rFonts w:ascii="Times New Roman" w:eastAsia="Times New Roman" w:hAnsi="Times New Roman"/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56335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">
    <w:name w:val="Table Grid"/>
    <w:basedOn w:val="TableauNormal"/>
    <w:rsid w:val="0097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D39BF"/>
  </w:style>
  <w:style w:type="character" w:styleId="Marquedannotation">
    <w:name w:val="annotation reference"/>
    <w:basedOn w:val="Policepardfaut"/>
    <w:semiHidden/>
    <w:unhideWhenUsed/>
    <w:rsid w:val="00CF061D"/>
    <w:rPr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73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C74EF"/>
    <w:pPr>
      <w:spacing w:before="120" w:after="120" w:line="276" w:lineRule="auto"/>
      <w:jc w:val="both"/>
    </w:pPr>
    <w:rPr>
      <w:rFonts w:ascii="Calibri" w:eastAsia="Calibri" w:hAnsi="Calibri" w:cs="Times New Roman"/>
      <w:szCs w:val="22"/>
    </w:rPr>
  </w:style>
  <w:style w:type="paragraph" w:styleId="Titre2">
    <w:name w:val="heading 2"/>
    <w:basedOn w:val="Normal"/>
    <w:link w:val="Titre2Car"/>
    <w:uiPriority w:val="99"/>
    <w:qFormat/>
    <w:rsid w:val="002C74E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C74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99"/>
    <w:qFormat/>
    <w:rsid w:val="002C74EF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character" w:styleId="lev">
    <w:name w:val="Strong"/>
    <w:basedOn w:val="Policepardfaut"/>
    <w:uiPriority w:val="22"/>
    <w:qFormat/>
    <w:rsid w:val="002C74EF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rsid w:val="002C74EF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2C74EF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4EF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Policepardfaut"/>
    <w:uiPriority w:val="99"/>
    <w:rsid w:val="002C74E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C74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EF"/>
    <w:rPr>
      <w:rFonts w:ascii="Tahoma" w:eastAsia="Calibri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C74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4E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C74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4EF"/>
    <w:rPr>
      <w:rFonts w:ascii="Calibri" w:eastAsia="Calibri" w:hAnsi="Calibri" w:cs="Times New Roman"/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rsid w:val="002C74EF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2C74E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4EF"/>
    <w:rPr>
      <w:rFonts w:ascii="Calibri" w:eastAsia="Calibri" w:hAnsi="Calibri" w:cs="Times New Roman"/>
      <w:szCs w:val="22"/>
    </w:rPr>
  </w:style>
  <w:style w:type="paragraph" w:styleId="Pieddepage">
    <w:name w:val="footer"/>
    <w:basedOn w:val="Normal"/>
    <w:link w:val="PieddepageCar"/>
    <w:uiPriority w:val="99"/>
    <w:rsid w:val="002C74E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4EF"/>
    <w:rPr>
      <w:rFonts w:ascii="Calibri" w:eastAsia="Calibri" w:hAnsi="Calibri" w:cs="Times New Roman"/>
      <w:szCs w:val="22"/>
    </w:rPr>
  </w:style>
  <w:style w:type="paragraph" w:styleId="Corpsdetexte">
    <w:name w:val="Body Text"/>
    <w:basedOn w:val="Normal"/>
    <w:link w:val="CorpsdetexteCar"/>
    <w:rsid w:val="00856335"/>
    <w:pPr>
      <w:spacing w:before="0" w:after="0" w:line="240" w:lineRule="auto"/>
      <w:jc w:val="left"/>
    </w:pPr>
    <w:rPr>
      <w:rFonts w:ascii="Times New Roman" w:eastAsia="Times New Roman" w:hAnsi="Times New Roman"/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56335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">
    <w:name w:val="Table Grid"/>
    <w:basedOn w:val="TableauNormal"/>
    <w:rsid w:val="0097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D39BF"/>
  </w:style>
  <w:style w:type="character" w:styleId="Marquedannotation">
    <w:name w:val="annotation reference"/>
    <w:basedOn w:val="Policepardfaut"/>
    <w:semiHidden/>
    <w:unhideWhenUsed/>
    <w:rsid w:val="00CF061D"/>
    <w:rPr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</dc:creator>
  <cp:keywords/>
  <cp:lastModifiedBy>Nicolas Lebrun</cp:lastModifiedBy>
  <cp:revision>2</cp:revision>
  <cp:lastPrinted>2019-09-10T10:12:00Z</cp:lastPrinted>
  <dcterms:created xsi:type="dcterms:W3CDTF">2019-09-13T11:10:00Z</dcterms:created>
  <dcterms:modified xsi:type="dcterms:W3CDTF">2019-09-13T11:10:00Z</dcterms:modified>
</cp:coreProperties>
</file>